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AC8" w:rsidRDefault="00977975" w:rsidP="00977975">
      <w:pPr>
        <w:spacing w:after="0" w:line="265" w:lineRule="auto"/>
        <w:ind w:left="525" w:hanging="10"/>
        <w:jc w:val="center"/>
      </w:pPr>
      <w:r>
        <w:rPr>
          <w:rFonts w:ascii="Arial" w:eastAsia="Arial" w:hAnsi="Arial" w:cs="Arial"/>
          <w:b/>
        </w:rPr>
        <w:t>T.C.</w:t>
      </w:r>
    </w:p>
    <w:p w:rsidR="00380AC8" w:rsidRDefault="00977975" w:rsidP="00977975">
      <w:pPr>
        <w:spacing w:after="0" w:line="265" w:lineRule="auto"/>
        <w:ind w:left="525" w:right="3" w:hanging="10"/>
        <w:jc w:val="center"/>
      </w:pPr>
      <w:r>
        <w:rPr>
          <w:rFonts w:ascii="Arial" w:eastAsia="Arial" w:hAnsi="Arial" w:cs="Arial"/>
          <w:b/>
        </w:rPr>
        <w:t>IĞDIR VALİLİĞİ</w:t>
      </w:r>
    </w:p>
    <w:p w:rsidR="00380AC8" w:rsidRDefault="00977975" w:rsidP="00977975">
      <w:pPr>
        <w:spacing w:after="0" w:line="265" w:lineRule="auto"/>
        <w:ind w:left="525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Hukuk İşleri Şube Müdürlüğü</w:t>
      </w:r>
    </w:p>
    <w:p w:rsidR="00977975" w:rsidRDefault="00977975" w:rsidP="00977975">
      <w:pPr>
        <w:spacing w:after="0" w:line="265" w:lineRule="auto"/>
        <w:ind w:left="525" w:hanging="10"/>
        <w:jc w:val="center"/>
      </w:pPr>
    </w:p>
    <w:p w:rsidR="00380AC8" w:rsidRDefault="00977975">
      <w:pPr>
        <w:spacing w:after="16" w:line="263" w:lineRule="auto"/>
        <w:ind w:left="6263" w:hanging="10"/>
      </w:pPr>
      <w:r>
        <w:rPr>
          <w:rFonts w:ascii="Arial" w:eastAsia="Arial" w:hAnsi="Arial" w:cs="Arial"/>
          <w:b/>
        </w:rPr>
        <w:t>HİZMET STANDARTLARI TABLOSU</w:t>
      </w:r>
    </w:p>
    <w:tbl>
      <w:tblPr>
        <w:tblStyle w:val="TableGrid"/>
        <w:tblW w:w="16262" w:type="dxa"/>
        <w:tblInd w:w="-41" w:type="dxa"/>
        <w:tblCellMar>
          <w:left w:w="41" w:type="dxa"/>
          <w:bottom w:w="25" w:type="dxa"/>
        </w:tblCellMar>
        <w:tblLook w:val="04A0" w:firstRow="1" w:lastRow="0" w:firstColumn="1" w:lastColumn="0" w:noHBand="0" w:noVBand="1"/>
      </w:tblPr>
      <w:tblGrid>
        <w:gridCol w:w="731"/>
        <w:gridCol w:w="3911"/>
        <w:gridCol w:w="8526"/>
        <w:gridCol w:w="3094"/>
      </w:tblGrid>
      <w:tr w:rsidR="00380AC8" w:rsidTr="00977975">
        <w:trPr>
          <w:trHeight w:val="986"/>
        </w:trPr>
        <w:tc>
          <w:tcPr>
            <w:tcW w:w="73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C8" w:rsidRDefault="00977975">
            <w:r>
              <w:rPr>
                <w:rFonts w:ascii="Arial" w:eastAsia="Arial" w:hAnsi="Arial" w:cs="Arial"/>
                <w:b/>
              </w:rPr>
              <w:t>SIRA NO</w:t>
            </w:r>
          </w:p>
        </w:tc>
        <w:tc>
          <w:tcPr>
            <w:tcW w:w="391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C8" w:rsidRDefault="00977975">
            <w:pPr>
              <w:spacing w:after="9"/>
              <w:ind w:left="101"/>
              <w:jc w:val="both"/>
            </w:pPr>
            <w:r>
              <w:rPr>
                <w:rFonts w:ascii="Arial" w:eastAsia="Arial" w:hAnsi="Arial" w:cs="Arial"/>
                <w:b/>
              </w:rPr>
              <w:t xml:space="preserve">VATANDAŞA SUNULAN </w:t>
            </w:r>
          </w:p>
          <w:p w:rsidR="00380AC8" w:rsidRDefault="00977975">
            <w:pPr>
              <w:ind w:right="38"/>
              <w:jc w:val="center"/>
            </w:pPr>
            <w:r>
              <w:rPr>
                <w:rFonts w:ascii="Arial" w:eastAsia="Arial" w:hAnsi="Arial" w:cs="Arial"/>
                <w:b/>
              </w:rPr>
              <w:t>HİZMETİN ADI</w:t>
            </w:r>
          </w:p>
        </w:tc>
        <w:tc>
          <w:tcPr>
            <w:tcW w:w="852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C8" w:rsidRDefault="00977975">
            <w:pPr>
              <w:ind w:right="25"/>
              <w:jc w:val="center"/>
            </w:pPr>
            <w:proofErr w:type="gramStart"/>
            <w:r>
              <w:rPr>
                <w:rFonts w:ascii="Arial" w:eastAsia="Arial" w:hAnsi="Arial" w:cs="Arial"/>
                <w:b/>
              </w:rPr>
              <w:t>BAŞVURUDA  İSTENİLEN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BELGELER</w:t>
            </w:r>
          </w:p>
        </w:tc>
        <w:tc>
          <w:tcPr>
            <w:tcW w:w="30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80AC8" w:rsidRDefault="00977975">
            <w:pPr>
              <w:spacing w:after="9"/>
              <w:ind w:left="166"/>
            </w:pPr>
            <w:r>
              <w:rPr>
                <w:rFonts w:ascii="Arial" w:eastAsia="Arial" w:hAnsi="Arial" w:cs="Arial"/>
                <w:b/>
              </w:rPr>
              <w:t xml:space="preserve">HİZMETİN TAMAMLANMA </w:t>
            </w:r>
          </w:p>
          <w:p w:rsidR="00380AC8" w:rsidRDefault="00977975">
            <w:pPr>
              <w:ind w:right="38"/>
              <w:jc w:val="center"/>
            </w:pPr>
            <w:r>
              <w:rPr>
                <w:rFonts w:ascii="Arial" w:eastAsia="Arial" w:hAnsi="Arial" w:cs="Arial"/>
                <w:b/>
              </w:rPr>
              <w:t>SÜRESİ (EN GEÇ)</w:t>
            </w:r>
          </w:p>
        </w:tc>
      </w:tr>
      <w:tr w:rsidR="00380AC8" w:rsidTr="00977975">
        <w:trPr>
          <w:trHeight w:val="1016"/>
        </w:trPr>
        <w:tc>
          <w:tcPr>
            <w:tcW w:w="731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C8" w:rsidRDefault="00977975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3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C8" w:rsidRDefault="00977975">
            <w:pPr>
              <w:jc w:val="both"/>
            </w:pPr>
            <w:proofErr w:type="gramStart"/>
            <w:r>
              <w:rPr>
                <w:rFonts w:ascii="Arial" w:eastAsia="Arial" w:hAnsi="Arial" w:cs="Arial"/>
                <w:b/>
              </w:rPr>
              <w:t>TASDİK  (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Normal tasdik ve </w:t>
            </w:r>
            <w:proofErr w:type="spellStart"/>
            <w:r>
              <w:rPr>
                <w:rFonts w:ascii="Arial" w:eastAsia="Arial" w:hAnsi="Arial" w:cs="Arial"/>
                <w:b/>
              </w:rPr>
              <w:t>Apostil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Tasdiki)</w:t>
            </w:r>
          </w:p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1- Tasdik edilecek belge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80AC8" w:rsidRDefault="00977975">
            <w:pPr>
              <w:jc w:val="center"/>
            </w:pPr>
            <w:r>
              <w:rPr>
                <w:rFonts w:ascii="Arial" w:eastAsia="Arial" w:hAnsi="Arial" w:cs="Arial"/>
              </w:rPr>
              <w:t xml:space="preserve">Bir evrak birkaç dakikada tasdik edilmektedir. </w:t>
            </w:r>
          </w:p>
          <w:p w:rsidR="00380AC8" w:rsidRDefault="00977975">
            <w:pPr>
              <w:jc w:val="center"/>
            </w:pPr>
            <w:r>
              <w:rPr>
                <w:rFonts w:ascii="Arial" w:eastAsia="Arial" w:hAnsi="Arial" w:cs="Arial"/>
              </w:rPr>
              <w:t>Tamamlanma süresi tasdik edilecek evrakın adedine göre değişmektedir.</w:t>
            </w:r>
          </w:p>
        </w:tc>
      </w:tr>
      <w:tr w:rsidR="00380AC8" w:rsidTr="00977975">
        <w:trPr>
          <w:trHeight w:val="400"/>
        </w:trPr>
        <w:tc>
          <w:tcPr>
            <w:tcW w:w="731" w:type="dxa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39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2- Belgeyi getiren kişinin, üzerinde T.C. Kimlik Numarası yer alan kimliği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 w:rsidTr="00977975">
        <w:trPr>
          <w:trHeight w:val="438"/>
        </w:trPr>
        <w:tc>
          <w:tcPr>
            <w:tcW w:w="731" w:type="dxa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39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3- Belgeyi getiren kişi, yabancı ise pasaportu veya ikamet tezkeresi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 w:rsidTr="00977975">
        <w:trPr>
          <w:trHeight w:val="789"/>
        </w:trPr>
        <w:tc>
          <w:tcPr>
            <w:tcW w:w="731" w:type="dxa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39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4- Şirketler veya vize firmaları tarafından, farklı kişilere ait belgeler getirilmesi halinde, şirketin antetli kağıdına düzenlenmiş ve kişilerin isimlerinin yer aldığı liste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 w:rsidTr="00977975">
        <w:trPr>
          <w:trHeight w:val="1002"/>
        </w:trPr>
        <w:tc>
          <w:tcPr>
            <w:tcW w:w="731" w:type="dxa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39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 xml:space="preserve">NOT: Belgenin aslı veya kurum/noter tasdikli sureti olacaktır. Eğer evraklar </w:t>
            </w:r>
            <w:r>
              <w:rPr>
                <w:rFonts w:ascii="Arial" w:eastAsia="Arial" w:hAnsi="Arial" w:cs="Arial"/>
                <w:b/>
              </w:rPr>
              <w:t>"aslı gibidir"</w:t>
            </w:r>
            <w:r>
              <w:rPr>
                <w:rFonts w:ascii="Arial" w:eastAsia="Arial" w:hAnsi="Arial" w:cs="Arial"/>
              </w:rPr>
              <w:t xml:space="preserve"> şeklinde tasdik edilmiş ise mutlaka tasdik edenin isim ve </w:t>
            </w:r>
            <w:proofErr w:type="spellStart"/>
            <w:r>
              <w:rPr>
                <w:rFonts w:ascii="Arial" w:eastAsia="Arial" w:hAnsi="Arial" w:cs="Arial"/>
              </w:rPr>
              <w:t>ünvanı</w:t>
            </w:r>
            <w:proofErr w:type="spellEnd"/>
            <w:r>
              <w:rPr>
                <w:rFonts w:ascii="Arial" w:eastAsia="Arial" w:hAnsi="Arial" w:cs="Arial"/>
              </w:rPr>
              <w:t xml:space="preserve"> yer alacak, ayrıca ıslak imzalı ve mühürlü olacaktır.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 w:rsidTr="00977975">
        <w:trPr>
          <w:trHeight w:val="1575"/>
        </w:trPr>
        <w:tc>
          <w:tcPr>
            <w:tcW w:w="73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80AC8" w:rsidRDefault="00977975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80AC8" w:rsidRDefault="00977975">
            <w:pPr>
              <w:spacing w:after="9"/>
            </w:pPr>
            <w:r>
              <w:rPr>
                <w:rFonts w:ascii="Arial" w:eastAsia="Arial" w:hAnsi="Arial" w:cs="Arial"/>
                <w:b/>
              </w:rPr>
              <w:t xml:space="preserve">İnsan Hakları İhlalleri </w:t>
            </w:r>
          </w:p>
          <w:p w:rsidR="00380AC8" w:rsidRDefault="00977975">
            <w:r>
              <w:rPr>
                <w:rFonts w:ascii="Arial" w:eastAsia="Arial" w:hAnsi="Arial" w:cs="Arial"/>
                <w:b/>
              </w:rPr>
              <w:t>Başvurusu</w:t>
            </w:r>
          </w:p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80AC8" w:rsidRDefault="00977975">
            <w:proofErr w:type="gramStart"/>
            <w:r>
              <w:rPr>
                <w:rFonts w:ascii="Arial" w:eastAsia="Arial" w:hAnsi="Arial" w:cs="Arial"/>
              </w:rPr>
              <w:t>Dilekçe(</w:t>
            </w:r>
            <w:proofErr w:type="gramEnd"/>
            <w:r>
              <w:rPr>
                <w:rFonts w:ascii="Arial" w:eastAsia="Arial" w:hAnsi="Arial" w:cs="Arial"/>
              </w:rPr>
              <w:t>varsa rapor, yazı, tutanak ile ilgili bilgi ve belgeler)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380AC8" w:rsidRDefault="00977975">
            <w:r>
              <w:rPr>
                <w:rFonts w:ascii="Arial" w:eastAsia="Arial" w:hAnsi="Arial" w:cs="Arial"/>
              </w:rPr>
              <w:t xml:space="preserve">İl İnsan Kurulunca inceleme ve değerlendirme sürecine göre değişiklik göstermekle birlikte 30 gün içerisinde kişiye bilgi verilir. </w:t>
            </w:r>
          </w:p>
        </w:tc>
      </w:tr>
    </w:tbl>
    <w:p w:rsidR="00380AC8" w:rsidRDefault="00380AC8">
      <w:pPr>
        <w:spacing w:after="0"/>
        <w:ind w:left="-310" w:right="15993"/>
      </w:pPr>
    </w:p>
    <w:tbl>
      <w:tblPr>
        <w:tblStyle w:val="TableGrid"/>
        <w:tblW w:w="16262" w:type="dxa"/>
        <w:tblInd w:w="-41" w:type="dxa"/>
        <w:tblCellMar>
          <w:top w:w="56" w:type="dxa"/>
          <w:left w:w="41" w:type="dxa"/>
        </w:tblCellMar>
        <w:tblLook w:val="04A0" w:firstRow="1" w:lastRow="0" w:firstColumn="1" w:lastColumn="0" w:noHBand="0" w:noVBand="1"/>
      </w:tblPr>
      <w:tblGrid>
        <w:gridCol w:w="1886"/>
        <w:gridCol w:w="2756"/>
        <w:gridCol w:w="8526"/>
        <w:gridCol w:w="3094"/>
      </w:tblGrid>
      <w:tr w:rsidR="00380AC8">
        <w:trPr>
          <w:trHeight w:val="1553"/>
        </w:trPr>
        <w:tc>
          <w:tcPr>
            <w:tcW w:w="188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C8" w:rsidRDefault="00977975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756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C8" w:rsidRDefault="00977975">
            <w:r>
              <w:rPr>
                <w:rFonts w:ascii="Arial" w:eastAsia="Arial" w:hAnsi="Arial" w:cs="Arial"/>
                <w:b/>
              </w:rPr>
              <w:t>2911 sayılı Toplantı ve Gösteri Yürüyüşleri Kanununda yer alan bildirimleri kabul etmek</w:t>
            </w:r>
          </w:p>
        </w:tc>
        <w:tc>
          <w:tcPr>
            <w:tcW w:w="852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977975">
            <w:pPr>
              <w:spacing w:after="2"/>
            </w:pPr>
            <w:r>
              <w:rPr>
                <w:rFonts w:ascii="Arial" w:eastAsia="Arial" w:hAnsi="Arial" w:cs="Arial"/>
              </w:rPr>
              <w:t xml:space="preserve">1- Etkinlikten </w:t>
            </w:r>
            <w:r>
              <w:rPr>
                <w:rFonts w:ascii="Arial" w:eastAsia="Arial" w:hAnsi="Arial" w:cs="Arial"/>
                <w:b/>
              </w:rPr>
              <w:t xml:space="preserve">en az 48 saat önce ve çalışma saatleri içinde; </w:t>
            </w:r>
            <w:r>
              <w:rPr>
                <w:rFonts w:ascii="Arial" w:eastAsia="Arial" w:hAnsi="Arial" w:cs="Arial"/>
              </w:rPr>
              <w:t xml:space="preserve">etkinliğin amacı, </w:t>
            </w:r>
          </w:p>
          <w:p w:rsidR="00380AC8" w:rsidRDefault="00977975">
            <w:proofErr w:type="gramStart"/>
            <w:r>
              <w:rPr>
                <w:rFonts w:ascii="Arial" w:eastAsia="Arial" w:hAnsi="Arial" w:cs="Arial"/>
              </w:rPr>
              <w:t>yapılacağı</w:t>
            </w:r>
            <w:proofErr w:type="gramEnd"/>
            <w:r>
              <w:rPr>
                <w:rFonts w:ascii="Arial" w:eastAsia="Arial" w:hAnsi="Arial" w:cs="Arial"/>
              </w:rPr>
              <w:t xml:space="preserve"> yer, gün, başlayış ve bitiş saatlerini belirten, fiili ehliyetine sahip </w:t>
            </w:r>
            <w:proofErr w:type="spellStart"/>
            <w:r>
              <w:rPr>
                <w:rFonts w:ascii="Arial" w:eastAsia="Arial" w:hAnsi="Arial" w:cs="Arial"/>
              </w:rPr>
              <w:t>onsekiz</w:t>
            </w:r>
            <w:proofErr w:type="spellEnd"/>
            <w:r>
              <w:rPr>
                <w:rFonts w:ascii="Arial" w:eastAsia="Arial" w:hAnsi="Arial" w:cs="Arial"/>
              </w:rPr>
              <w:t xml:space="preserve"> yaşını doldurmuş en az 7 (yedi) kişiden oluşan DÜZENLEME KURULUNUN başkan ve üyelerinin tamamı tarafından imzalanmış bildirim formu.</w:t>
            </w:r>
          </w:p>
        </w:tc>
        <w:tc>
          <w:tcPr>
            <w:tcW w:w="3094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80AC8" w:rsidRDefault="00977975">
            <w:pPr>
              <w:ind w:right="32"/>
            </w:pPr>
            <w:r>
              <w:rPr>
                <w:rFonts w:ascii="Arial" w:eastAsia="Arial" w:hAnsi="Arial" w:cs="Arial"/>
              </w:rPr>
              <w:t xml:space="preserve">(Bildirimlerin Müdürlüğümüze bizzat yapılması gerekli olup, Müdürlüğümüzde bildirim evraklarının incelenmesi, kabul edilmesi, alındı belgesi verilmesi ve talimatname düzenleme süresi 30 </w:t>
            </w:r>
            <w:proofErr w:type="spellStart"/>
            <w:r>
              <w:rPr>
                <w:rFonts w:ascii="Arial" w:eastAsia="Arial" w:hAnsi="Arial" w:cs="Arial"/>
              </w:rPr>
              <w:t>dk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</w:p>
        </w:tc>
      </w:tr>
      <w:tr w:rsidR="00380AC8">
        <w:trPr>
          <w:trHeight w:val="1176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C8" w:rsidRDefault="00977975">
            <w:r>
              <w:rPr>
                <w:rFonts w:ascii="Arial" w:eastAsia="Arial" w:hAnsi="Arial" w:cs="Arial"/>
              </w:rPr>
              <w:t>2- Bildirimde, düzenleme kurulu başkan ve üyelerinin T.C. Kimlik numaraları, adli sicil beyanları, adresleri, telefon numaraları, meslekleri ve çalışma yerlerini belirtecektir.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65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977975">
            <w:r>
              <w:rPr>
                <w:rFonts w:ascii="Arial" w:eastAsia="Arial" w:hAnsi="Arial" w:cs="Arial"/>
              </w:rPr>
              <w:t>3- Program, afiş, pankart, el ilanı, flama, slogan metinleri (Düzenleme Kurulu bakan ve üyeleri tarafından imzalı olarak)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536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C8" w:rsidRDefault="00977975">
            <w:r>
              <w:rPr>
                <w:rFonts w:ascii="Arial" w:eastAsia="Arial" w:hAnsi="Arial" w:cs="Arial"/>
              </w:rPr>
              <w:t>4- Başvuran Tüzel kişilik ise; Onaylı yönetim Kurulu kararı örneği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1001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C8" w:rsidRDefault="00977975">
            <w:pPr>
              <w:jc w:val="both"/>
            </w:pPr>
            <w:r>
              <w:rPr>
                <w:rFonts w:ascii="Arial" w:eastAsia="Arial" w:hAnsi="Arial" w:cs="Arial"/>
              </w:rPr>
              <w:t>5- Bildirimin Müdürlüğümüze Düzenleme Kurulu üyesi veya başkanı tarafından şahsen yapılması gerekmektedir.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1973"/>
        </w:trPr>
        <w:tc>
          <w:tcPr>
            <w:tcW w:w="1886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80AC8" w:rsidRDefault="00977975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80AC8" w:rsidRDefault="00977975">
            <w:pPr>
              <w:spacing w:line="268" w:lineRule="auto"/>
            </w:pPr>
            <w:r>
              <w:rPr>
                <w:rFonts w:ascii="Arial" w:eastAsia="Arial" w:hAnsi="Arial" w:cs="Arial"/>
                <w:b/>
              </w:rPr>
              <w:t xml:space="preserve">2559 Sayılı Polis Vazife ve Salahiyet Kanununun Ek-1 maddesi </w:t>
            </w:r>
          </w:p>
          <w:p w:rsidR="00380AC8" w:rsidRDefault="00977975">
            <w:pPr>
              <w:spacing w:after="1" w:line="268" w:lineRule="auto"/>
            </w:pPr>
            <w:proofErr w:type="gramStart"/>
            <w:r>
              <w:rPr>
                <w:rFonts w:ascii="Arial" w:eastAsia="Arial" w:hAnsi="Arial" w:cs="Arial"/>
                <w:b/>
              </w:rPr>
              <w:t>kapsamındaki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etkinlikler ile ilgili bildirimleri kabul </w:t>
            </w:r>
          </w:p>
          <w:p w:rsidR="00380AC8" w:rsidRDefault="00977975">
            <w:proofErr w:type="gramStart"/>
            <w:r>
              <w:rPr>
                <w:rFonts w:ascii="Arial" w:eastAsia="Arial" w:hAnsi="Arial" w:cs="Arial"/>
                <w:b/>
              </w:rPr>
              <w:t>etmek</w:t>
            </w:r>
            <w:proofErr w:type="gramEnd"/>
          </w:p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C8" w:rsidRDefault="00977975">
            <w:r>
              <w:rPr>
                <w:rFonts w:ascii="Arial" w:eastAsia="Arial" w:hAnsi="Arial" w:cs="Arial"/>
              </w:rPr>
              <w:t xml:space="preserve">1- </w:t>
            </w:r>
            <w:proofErr w:type="gramStart"/>
            <w:r>
              <w:rPr>
                <w:rFonts w:ascii="Arial" w:eastAsia="Arial" w:hAnsi="Arial" w:cs="Arial"/>
              </w:rPr>
              <w:t>Bildirimler  etkinlikten</w:t>
            </w:r>
            <w:proofErr w:type="gramEnd"/>
            <w:r>
              <w:rPr>
                <w:rFonts w:ascii="Arial" w:eastAsia="Arial" w:hAnsi="Arial" w:cs="Arial"/>
              </w:rPr>
              <w:t xml:space="preserve"> en az </w:t>
            </w:r>
            <w:r>
              <w:rPr>
                <w:rFonts w:ascii="Arial" w:eastAsia="Arial" w:hAnsi="Arial" w:cs="Arial"/>
                <w:b/>
              </w:rPr>
              <w:t>48 saat önce ve çalışma saatleri içinde;</w:t>
            </w:r>
            <w:r>
              <w:rPr>
                <w:rFonts w:ascii="Arial" w:eastAsia="Arial" w:hAnsi="Arial" w:cs="Arial"/>
              </w:rPr>
              <w:t xml:space="preserve"> Umumi veya umumi açık yerler ile umuma açık yer niteliğindeki ulaşım araçlarında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temsil veya oyun düzenleme isteğinde bulunan gerçek kişi veya topluluklarca Valilik Makamına verilecek yazılı ve imzalı bildirim.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380AC8" w:rsidRDefault="00977975">
            <w:pPr>
              <w:ind w:right="25"/>
              <w:jc w:val="center"/>
            </w:pPr>
            <w:r>
              <w:rPr>
                <w:rFonts w:ascii="Arial" w:eastAsia="Arial" w:hAnsi="Arial" w:cs="Arial"/>
              </w:rPr>
              <w:t>30 dk.</w:t>
            </w:r>
          </w:p>
        </w:tc>
      </w:tr>
      <w:tr w:rsidR="00380AC8">
        <w:trPr>
          <w:trHeight w:val="986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C8" w:rsidRDefault="00977975">
            <w:r>
              <w:rPr>
                <w:rFonts w:ascii="Arial" w:eastAsia="Arial" w:hAnsi="Arial" w:cs="Arial"/>
              </w:rPr>
              <w:t>2- Etkinliğe katılacak kişilerin adı soyadı, T.C. Kimlik numaraları, adres ve adli sicil beyanları ve iletişim bilgileri (kendi imzaları ile onaylanmış olarak)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97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C8" w:rsidRDefault="00977975">
            <w:r>
              <w:rPr>
                <w:rFonts w:ascii="Arial" w:eastAsia="Arial" w:hAnsi="Arial" w:cs="Arial"/>
              </w:rPr>
              <w:t>3- Etkinlik tüzel kişilikçe düzenlenecekse yetkili organ kararı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1291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80AC8" w:rsidRDefault="00977975">
            <w:r>
              <w:rPr>
                <w:rFonts w:ascii="Arial" w:eastAsia="Arial" w:hAnsi="Arial" w:cs="Arial"/>
              </w:rPr>
              <w:t xml:space="preserve">4- Etkinlikte kullanılacak afi, pankart, flama, resim, el ilanı, slogan metni, </w:t>
            </w:r>
            <w:proofErr w:type="spellStart"/>
            <w:r>
              <w:rPr>
                <w:rFonts w:ascii="Arial" w:eastAsia="Arial" w:hAnsi="Arial" w:cs="Arial"/>
              </w:rPr>
              <w:t>vs</w:t>
            </w:r>
            <w:proofErr w:type="spellEnd"/>
            <w:r>
              <w:rPr>
                <w:rFonts w:ascii="Arial" w:eastAsia="Arial" w:hAnsi="Arial" w:cs="Arial"/>
              </w:rPr>
              <w:t>… araç ve gereçler (Bildirim sahibince imzalı olarak)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380AC8" w:rsidRDefault="00380AC8"/>
        </w:tc>
      </w:tr>
    </w:tbl>
    <w:p w:rsidR="00380AC8" w:rsidRDefault="00380AC8">
      <w:pPr>
        <w:spacing w:after="0"/>
        <w:ind w:left="-310" w:right="15993"/>
      </w:pPr>
    </w:p>
    <w:tbl>
      <w:tblPr>
        <w:tblStyle w:val="TableGrid"/>
        <w:tblW w:w="16262" w:type="dxa"/>
        <w:tblInd w:w="-41" w:type="dxa"/>
        <w:tblCellMar>
          <w:top w:w="58" w:type="dxa"/>
          <w:left w:w="41" w:type="dxa"/>
          <w:bottom w:w="2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2756"/>
        <w:gridCol w:w="8526"/>
        <w:gridCol w:w="3094"/>
      </w:tblGrid>
      <w:tr w:rsidR="00380AC8">
        <w:trPr>
          <w:trHeight w:val="1392"/>
        </w:trPr>
        <w:tc>
          <w:tcPr>
            <w:tcW w:w="188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80AC8" w:rsidRDefault="00977975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756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80AC8" w:rsidRDefault="00977975">
            <w:pPr>
              <w:spacing w:after="9"/>
            </w:pPr>
            <w:r>
              <w:rPr>
                <w:rFonts w:ascii="Arial" w:eastAsia="Arial" w:hAnsi="Arial" w:cs="Arial"/>
                <w:b/>
              </w:rPr>
              <w:t xml:space="preserve">5233 sayılı Terör ve </w:t>
            </w:r>
          </w:p>
          <w:p w:rsidR="00380AC8" w:rsidRDefault="00977975">
            <w:pPr>
              <w:spacing w:after="9"/>
            </w:pPr>
            <w:r>
              <w:rPr>
                <w:rFonts w:ascii="Arial" w:eastAsia="Arial" w:hAnsi="Arial" w:cs="Arial"/>
                <w:b/>
              </w:rPr>
              <w:t xml:space="preserve">Terörle Mücadeleden </w:t>
            </w:r>
          </w:p>
          <w:p w:rsidR="00380AC8" w:rsidRDefault="00977975">
            <w:r>
              <w:rPr>
                <w:rFonts w:ascii="Arial" w:eastAsia="Arial" w:hAnsi="Arial" w:cs="Arial"/>
                <w:b/>
              </w:rPr>
              <w:t xml:space="preserve">Doğan Zararların Karşılanması Hakkında Kanuna 12.07.2012 tarihli ve 28351 sayılı </w:t>
            </w:r>
            <w:proofErr w:type="gramStart"/>
            <w:r>
              <w:rPr>
                <w:rFonts w:ascii="Arial" w:eastAsia="Arial" w:hAnsi="Arial" w:cs="Arial"/>
                <w:b/>
              </w:rPr>
              <w:t>Resmi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Gazetede yayımlanan 6353 sayılı Kanun ile eklenen Ek 1. madde </w:t>
            </w:r>
            <w:r>
              <w:rPr>
                <w:rFonts w:ascii="Arial" w:eastAsia="Arial" w:hAnsi="Arial" w:cs="Arial"/>
                <w:b/>
              </w:rPr>
              <w:lastRenderedPageBreak/>
              <w:t xml:space="preserve">uyarınca aylık </w:t>
            </w:r>
            <w:proofErr w:type="spellStart"/>
            <w:r>
              <w:rPr>
                <w:rFonts w:ascii="Arial" w:eastAsia="Arial" w:hAnsi="Arial" w:cs="Arial"/>
                <w:b/>
              </w:rPr>
              <w:t>bağlanmsı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ile ilgili iş ve işlemler</w:t>
            </w:r>
          </w:p>
        </w:tc>
        <w:tc>
          <w:tcPr>
            <w:tcW w:w="852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C8" w:rsidRDefault="00977975">
            <w:r>
              <w:rPr>
                <w:rFonts w:ascii="Arial" w:eastAsia="Arial" w:hAnsi="Arial" w:cs="Arial"/>
              </w:rPr>
              <w:lastRenderedPageBreak/>
              <w:t xml:space="preserve">17/07/2004 tarihli ve 5233 sayılı Terör ve Terörle Mücadeleden Doğan Zararların Karşılanması Hakkında Kanuna, 12/07/2012 tarihli ve 28351 sayılı </w:t>
            </w:r>
            <w:proofErr w:type="gramStart"/>
            <w:r>
              <w:rPr>
                <w:rFonts w:ascii="Arial" w:eastAsia="Arial" w:hAnsi="Arial" w:cs="Arial"/>
              </w:rPr>
              <w:t>Resmi</w:t>
            </w:r>
            <w:proofErr w:type="gramEnd"/>
            <w:r>
              <w:rPr>
                <w:rFonts w:ascii="Arial" w:eastAsia="Arial" w:hAnsi="Arial" w:cs="Arial"/>
              </w:rPr>
              <w:t xml:space="preserve"> Gazetede yayımlanan 04/07/2012 tarih ve 6353 sayılı Kanun ile eklenen, Ek 1. madde uyarınca aylık bağlanacaklar için İstenen Belgeler;</w:t>
            </w:r>
          </w:p>
        </w:tc>
        <w:tc>
          <w:tcPr>
            <w:tcW w:w="3094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380AC8" w:rsidRDefault="00977975">
            <w:r>
              <w:rPr>
                <w:rFonts w:ascii="Arial" w:eastAsia="Arial" w:hAnsi="Arial" w:cs="Arial"/>
              </w:rPr>
              <w:t xml:space="preserve">İlimizde meydana gelen terör olaylarında zarar görenler tarafından hazırlanan evrakların tamamı eksiksiz olarak Müdürlüğümüze teslim edildiğinde, vakit kaybedilmeksizin Sosyal </w:t>
            </w:r>
          </w:p>
          <w:p w:rsidR="00380AC8" w:rsidRDefault="00977975">
            <w:r>
              <w:rPr>
                <w:rFonts w:ascii="Arial" w:eastAsia="Arial" w:hAnsi="Arial" w:cs="Arial"/>
              </w:rPr>
              <w:t>Güvenlik Kurumuna gönderilmektedir.</w:t>
            </w:r>
          </w:p>
        </w:tc>
      </w:tr>
      <w:tr w:rsidR="00380A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977975">
            <w:r>
              <w:rPr>
                <w:rFonts w:ascii="Arial" w:eastAsia="Arial" w:hAnsi="Arial" w:cs="Arial"/>
                <w:b/>
              </w:rPr>
              <w:t>Zarar Görenin Kendisine Aylık Bağlanabilmesi için İstenen Belgeler;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391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1- Dilekçe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406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2- Zarar Tespit Komisyonu Kararı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73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C8" w:rsidRDefault="00977975">
            <w:r>
              <w:rPr>
                <w:rFonts w:ascii="Arial" w:eastAsia="Arial" w:hAnsi="Arial" w:cs="Arial"/>
              </w:rPr>
              <w:t xml:space="preserve">3- Terör suçlarından dolayı hüküm giyip giymediklerine ilişkin Cumhuriyet </w:t>
            </w:r>
          </w:p>
          <w:p w:rsidR="00380AC8" w:rsidRDefault="00977975">
            <w:r>
              <w:rPr>
                <w:rFonts w:ascii="Arial" w:eastAsia="Arial" w:hAnsi="Arial" w:cs="Arial"/>
              </w:rPr>
              <w:t>Başsavcılığından alınacak yazının aslı (Adli Sicil Kaydı)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4- Kimlik Araştırma Belgesi (Başvuru sahibi tarafından bizzat doldurulacaktır)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421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 xml:space="preserve">5- 5233 </w:t>
            </w:r>
            <w:proofErr w:type="gramStart"/>
            <w:r>
              <w:rPr>
                <w:rFonts w:ascii="Arial" w:eastAsia="Arial" w:hAnsi="Arial" w:cs="Arial"/>
              </w:rPr>
              <w:t>Sayılı Kanuna</w:t>
            </w:r>
            <w:proofErr w:type="gramEnd"/>
            <w:r>
              <w:rPr>
                <w:rFonts w:ascii="Arial" w:eastAsia="Arial" w:hAnsi="Arial" w:cs="Arial"/>
              </w:rPr>
              <w:t xml:space="preserve"> göre derecelendirilmiş (1,2,3 derece) Sağlık Kurulu Raporu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6- Vukuatlı Nüfus Kayıt Örneği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391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7- Veraset İlamı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8- Olay Yeri Tespit Tutanağı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391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977975">
            <w:r>
              <w:rPr>
                <w:rFonts w:ascii="Arial" w:eastAsia="Arial" w:hAnsi="Arial" w:cs="Arial"/>
              </w:rPr>
              <w:t>9- Form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 xml:space="preserve">10- </w:t>
            </w:r>
            <w:proofErr w:type="spellStart"/>
            <w:r>
              <w:rPr>
                <w:rFonts w:ascii="Arial" w:eastAsia="Arial" w:hAnsi="Arial" w:cs="Arial"/>
              </w:rPr>
              <w:t>Taahütname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506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  <w:b/>
              </w:rPr>
              <w:t>Eşine Aylık Bağlanabilmesi için İstenen Belgeler;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29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977975">
            <w:r>
              <w:rPr>
                <w:rFonts w:ascii="Arial" w:eastAsia="Arial" w:hAnsi="Arial" w:cs="Arial"/>
              </w:rPr>
              <w:t>1- Dilekçe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44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2- Zarar Tespit Komisyonu Kararı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75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C8" w:rsidRDefault="00977975">
            <w:r>
              <w:rPr>
                <w:rFonts w:ascii="Arial" w:eastAsia="Arial" w:hAnsi="Arial" w:cs="Arial"/>
              </w:rPr>
              <w:t xml:space="preserve">3- Ölenin ve eşinin terör suçlarından dolayı hüküm giyip giymediklerine ilişkin </w:t>
            </w:r>
          </w:p>
          <w:p w:rsidR="00380AC8" w:rsidRDefault="00977975">
            <w:r>
              <w:rPr>
                <w:rFonts w:ascii="Arial" w:eastAsia="Arial" w:hAnsi="Arial" w:cs="Arial"/>
              </w:rPr>
              <w:t>Cumhuriyet Başsavcılığından alınacak yazının aslı (Adli Sicil Kaydı)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44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4- Kimlik Araştırma Belgesi (Başvuru sahibi tarafından bizzat doldurulacaktır)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5-- Vukuatlı Nüfus Kayıt Örneği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406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6- Veraset İlamı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7- Olay Yeri Tespit Tutanağı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8- Form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 xml:space="preserve">9- </w:t>
            </w:r>
            <w:proofErr w:type="spellStart"/>
            <w:r>
              <w:rPr>
                <w:rFonts w:ascii="Arial" w:eastAsia="Arial" w:hAnsi="Arial" w:cs="Arial"/>
              </w:rPr>
              <w:t>Taahütname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380AC8" w:rsidRDefault="00380AC8"/>
        </w:tc>
      </w:tr>
    </w:tbl>
    <w:p w:rsidR="00380AC8" w:rsidRDefault="00380AC8">
      <w:pPr>
        <w:spacing w:after="0"/>
        <w:ind w:left="-310" w:right="15993"/>
      </w:pPr>
    </w:p>
    <w:tbl>
      <w:tblPr>
        <w:tblStyle w:val="TableGrid"/>
        <w:tblW w:w="16262" w:type="dxa"/>
        <w:tblInd w:w="-41" w:type="dxa"/>
        <w:tblCellMar>
          <w:top w:w="19" w:type="dxa"/>
          <w:left w:w="41" w:type="dxa"/>
          <w:bottom w:w="13" w:type="dxa"/>
        </w:tblCellMar>
        <w:tblLook w:val="04A0" w:firstRow="1" w:lastRow="0" w:firstColumn="1" w:lastColumn="0" w:noHBand="0" w:noVBand="1"/>
      </w:tblPr>
      <w:tblGrid>
        <w:gridCol w:w="1886"/>
        <w:gridCol w:w="2756"/>
        <w:gridCol w:w="8526"/>
        <w:gridCol w:w="3094"/>
      </w:tblGrid>
      <w:tr w:rsidR="00380AC8">
        <w:trPr>
          <w:trHeight w:val="782"/>
        </w:trPr>
        <w:tc>
          <w:tcPr>
            <w:tcW w:w="188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  <w:b/>
              </w:rPr>
              <w:t>Çocuklarına Aylık Bağlanabilmesi için İstenen Belgeler;</w:t>
            </w:r>
          </w:p>
        </w:tc>
        <w:tc>
          <w:tcPr>
            <w:tcW w:w="30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492"/>
        </w:trPr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1- Dilekçe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567"/>
        </w:trPr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2- Zarar Tespit Komisyonu Kararı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1001"/>
        </w:trPr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C8" w:rsidRDefault="00977975">
            <w:r>
              <w:rPr>
                <w:rFonts w:ascii="Arial" w:eastAsia="Arial" w:hAnsi="Arial" w:cs="Arial"/>
              </w:rPr>
              <w:t xml:space="preserve">3- Ölenin ve çocuklarının </w:t>
            </w:r>
            <w:proofErr w:type="spellStart"/>
            <w:r>
              <w:rPr>
                <w:rFonts w:ascii="Arial" w:eastAsia="Arial" w:hAnsi="Arial" w:cs="Arial"/>
              </w:rPr>
              <w:t>herbirisi</w:t>
            </w:r>
            <w:proofErr w:type="spellEnd"/>
            <w:r>
              <w:rPr>
                <w:rFonts w:ascii="Arial" w:eastAsia="Arial" w:hAnsi="Arial" w:cs="Arial"/>
              </w:rPr>
              <w:t xml:space="preserve"> için ayrı </w:t>
            </w:r>
            <w:proofErr w:type="gramStart"/>
            <w:r>
              <w:rPr>
                <w:rFonts w:ascii="Arial" w:eastAsia="Arial" w:hAnsi="Arial" w:cs="Arial"/>
              </w:rPr>
              <w:t>ayrı  terör</w:t>
            </w:r>
            <w:proofErr w:type="gramEnd"/>
            <w:r>
              <w:rPr>
                <w:rFonts w:ascii="Arial" w:eastAsia="Arial" w:hAnsi="Arial" w:cs="Arial"/>
              </w:rPr>
              <w:t xml:space="preserve"> suçlarından dolayı hüküm giyip giymediklerine ilişkin Cumhuriyet Başsavcılığından alınacak yazının aslı (Adli Sicil Kaydı)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377"/>
        </w:trPr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4- Kimlik Araştırma Belgesi (Başvuru sahibi tarafından bizzat doldurulacaktır)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434"/>
        </w:trPr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5- Vukuatlı Nüfus Kayıt Örneği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377"/>
        </w:trPr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6- Veraset İlamı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348"/>
        </w:trPr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977975">
            <w:r>
              <w:rPr>
                <w:rFonts w:ascii="Arial" w:eastAsia="Arial" w:hAnsi="Arial" w:cs="Arial"/>
              </w:rPr>
              <w:t>7- 18 yaşından büyükler için Öğrenci Belgesi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391"/>
        </w:trPr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8- Olay Yeri Tespit Tutanağı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391"/>
        </w:trPr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977975">
            <w:r>
              <w:rPr>
                <w:rFonts w:ascii="Arial" w:eastAsia="Arial" w:hAnsi="Arial" w:cs="Arial"/>
              </w:rPr>
              <w:t>9- Form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434"/>
        </w:trPr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 xml:space="preserve">10- </w:t>
            </w:r>
            <w:proofErr w:type="spellStart"/>
            <w:r>
              <w:rPr>
                <w:rFonts w:ascii="Arial" w:eastAsia="Arial" w:hAnsi="Arial" w:cs="Arial"/>
              </w:rPr>
              <w:t>Taahütname</w:t>
            </w:r>
            <w:proofErr w:type="spellEnd"/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581"/>
        </w:trPr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  <w:b/>
              </w:rPr>
              <w:t xml:space="preserve">Anne ve </w:t>
            </w:r>
            <w:proofErr w:type="gramStart"/>
            <w:r>
              <w:rPr>
                <w:rFonts w:ascii="Arial" w:eastAsia="Arial" w:hAnsi="Arial" w:cs="Arial"/>
                <w:b/>
              </w:rPr>
              <w:t>Babaya  Aylık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Bağlanabilmesi için İstenen Belgeler;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290"/>
        </w:trPr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977975">
            <w:r>
              <w:rPr>
                <w:rFonts w:ascii="Arial" w:eastAsia="Arial" w:hAnsi="Arial" w:cs="Arial"/>
              </w:rPr>
              <w:t>1- Dilekçe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478"/>
        </w:trPr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2- Zarar Tespit Komisyonu Kararı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914"/>
        </w:trPr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977975">
            <w:r>
              <w:rPr>
                <w:rFonts w:ascii="Arial" w:eastAsia="Arial" w:hAnsi="Arial" w:cs="Arial"/>
              </w:rPr>
              <w:t xml:space="preserve">3- Ölenin, annesi ve babasının </w:t>
            </w:r>
            <w:proofErr w:type="spellStart"/>
            <w:r>
              <w:rPr>
                <w:rFonts w:ascii="Arial" w:eastAsia="Arial" w:hAnsi="Arial" w:cs="Arial"/>
              </w:rPr>
              <w:t>herbirisi</w:t>
            </w:r>
            <w:proofErr w:type="spellEnd"/>
            <w:r>
              <w:rPr>
                <w:rFonts w:ascii="Arial" w:eastAsia="Arial" w:hAnsi="Arial" w:cs="Arial"/>
              </w:rPr>
              <w:t xml:space="preserve"> için ayrı ayrı terör suçlarından dolayı hüküm giyip giymediklerine ilişkin Cumhuriyet Başsavcılığından alınacak yazının aslı (Adli Sicil </w:t>
            </w:r>
          </w:p>
          <w:p w:rsidR="00380AC8" w:rsidRDefault="00977975">
            <w:r>
              <w:rPr>
                <w:rFonts w:ascii="Arial" w:eastAsia="Arial" w:hAnsi="Arial" w:cs="Arial"/>
              </w:rPr>
              <w:t>Kaydı)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291"/>
        </w:trPr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977975">
            <w:r>
              <w:rPr>
                <w:rFonts w:ascii="Arial" w:eastAsia="Arial" w:hAnsi="Arial" w:cs="Arial"/>
              </w:rPr>
              <w:t>4- Kimlik Araştırma Belgesi (Başvuru sahibi tarafından bizzat doldurulacaktır)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391"/>
        </w:trPr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0AC8" w:rsidRDefault="00977975">
            <w:r>
              <w:rPr>
                <w:rFonts w:ascii="Arial" w:eastAsia="Arial" w:hAnsi="Arial" w:cs="Arial"/>
              </w:rPr>
              <w:t>5- Vukuatlı Nüfus Kayıt Örneği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290"/>
        </w:trPr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977975">
            <w:r>
              <w:rPr>
                <w:rFonts w:ascii="Arial" w:eastAsia="Arial" w:hAnsi="Arial" w:cs="Arial"/>
              </w:rPr>
              <w:t>6- Veraset İlamı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552"/>
        </w:trPr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977975">
            <w:pPr>
              <w:jc w:val="both"/>
            </w:pPr>
            <w:r>
              <w:rPr>
                <w:rFonts w:ascii="Arial" w:eastAsia="Arial" w:hAnsi="Arial" w:cs="Arial"/>
              </w:rPr>
              <w:t>7- İkame ettikleri yerin Sosyal Güvenlik İl Kurumu Müdürlüğünden 5510 sayılı Kanuna göre alınacak Muhtaçlık Belgesi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290"/>
        </w:trPr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977975">
            <w:r>
              <w:rPr>
                <w:rFonts w:ascii="Arial" w:eastAsia="Arial" w:hAnsi="Arial" w:cs="Arial"/>
              </w:rPr>
              <w:t>8- Olay Yeri Tespit Tutanağı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290"/>
        </w:trPr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977975">
            <w:r>
              <w:rPr>
                <w:rFonts w:ascii="Arial" w:eastAsia="Arial" w:hAnsi="Arial" w:cs="Arial"/>
              </w:rPr>
              <w:t>9- Form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291"/>
        </w:trPr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C8" w:rsidRDefault="00977975">
            <w:r>
              <w:rPr>
                <w:rFonts w:ascii="Arial" w:eastAsia="Arial" w:hAnsi="Arial" w:cs="Arial"/>
              </w:rPr>
              <w:t xml:space="preserve">10- </w:t>
            </w:r>
            <w:proofErr w:type="spellStart"/>
            <w:r>
              <w:rPr>
                <w:rFonts w:ascii="Arial" w:eastAsia="Arial" w:hAnsi="Arial" w:cs="Arial"/>
              </w:rPr>
              <w:t>Taahütname</w:t>
            </w:r>
            <w:proofErr w:type="spellEnd"/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0AC8" w:rsidRDefault="00380AC8"/>
        </w:tc>
      </w:tr>
      <w:tr w:rsidR="00380AC8">
        <w:trPr>
          <w:trHeight w:val="1001"/>
        </w:trPr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80AC8" w:rsidRDefault="00380AC8"/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80AC8" w:rsidRDefault="00977975">
            <w:r>
              <w:rPr>
                <w:rFonts w:ascii="Arial" w:eastAsia="Arial" w:hAnsi="Arial" w:cs="Arial"/>
              </w:rPr>
              <w:t xml:space="preserve">NOT: Tüm evraklar </w:t>
            </w:r>
            <w:r>
              <w:rPr>
                <w:rFonts w:ascii="Arial" w:eastAsia="Arial" w:hAnsi="Arial" w:cs="Arial"/>
                <w:b/>
              </w:rPr>
              <w:t xml:space="preserve">"Asıl" </w:t>
            </w:r>
            <w:r>
              <w:rPr>
                <w:rFonts w:ascii="Arial" w:eastAsia="Arial" w:hAnsi="Arial" w:cs="Arial"/>
              </w:rPr>
              <w:t xml:space="preserve">veya </w:t>
            </w:r>
            <w:r>
              <w:rPr>
                <w:rFonts w:ascii="Arial" w:eastAsia="Arial" w:hAnsi="Arial" w:cs="Arial"/>
                <w:b/>
              </w:rPr>
              <w:t xml:space="preserve">"Aslı Gibidir" </w:t>
            </w:r>
            <w:r>
              <w:rPr>
                <w:rFonts w:ascii="Arial" w:eastAsia="Arial" w:hAnsi="Arial" w:cs="Arial"/>
              </w:rPr>
              <w:t xml:space="preserve">tasdikli olacaktır. Eğer evraklar, </w:t>
            </w:r>
            <w:r>
              <w:rPr>
                <w:rFonts w:ascii="Arial" w:eastAsia="Arial" w:hAnsi="Arial" w:cs="Arial"/>
                <w:b/>
              </w:rPr>
              <w:t>"Aslı Gibidir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"  </w:t>
            </w:r>
            <w:r>
              <w:rPr>
                <w:rFonts w:ascii="Arial" w:eastAsia="Arial" w:hAnsi="Arial" w:cs="Arial"/>
              </w:rPr>
              <w:t>şeklinde</w:t>
            </w:r>
            <w:proofErr w:type="gramEnd"/>
            <w:r>
              <w:rPr>
                <w:rFonts w:ascii="Arial" w:eastAsia="Arial" w:hAnsi="Arial" w:cs="Arial"/>
              </w:rPr>
              <w:t xml:space="preserve"> tasdik edilmiş ise; evraklarda mutlaka tasdik eden kişinin isim ve unvanı yer alacaktır.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380AC8" w:rsidRDefault="00380AC8"/>
        </w:tc>
      </w:tr>
    </w:tbl>
    <w:p w:rsidR="00977975" w:rsidRDefault="00977975" w:rsidP="00977975">
      <w:pPr>
        <w:spacing w:after="1020" w:line="263" w:lineRule="auto"/>
        <w:ind w:left="-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380AC8" w:rsidRDefault="00977975" w:rsidP="00977975">
      <w:pPr>
        <w:spacing w:after="0" w:line="263" w:lineRule="auto"/>
        <w:ind w:left="-5" w:hanging="10"/>
        <w:rPr>
          <w:rFonts w:ascii="Arial" w:eastAsia="Arial" w:hAnsi="Arial" w:cs="Arial"/>
        </w:rPr>
      </w:pPr>
      <w:r w:rsidRPr="00977975">
        <w:rPr>
          <w:rFonts w:ascii="Arial" w:eastAsia="Arial" w:hAnsi="Arial" w:cs="Arial"/>
          <w:b/>
          <w:u w:val="single"/>
        </w:rPr>
        <w:t>İlk Müracaat Yeri: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  </w:t>
      </w:r>
      <w:r w:rsidRPr="00977975">
        <w:rPr>
          <w:rFonts w:ascii="Arial" w:eastAsia="Arial" w:hAnsi="Arial" w:cs="Arial"/>
          <w:b/>
          <w:u w:val="single"/>
        </w:rPr>
        <w:t>İkinci Müracaat Yeri:</w:t>
      </w:r>
    </w:p>
    <w:p w:rsidR="00977975" w:rsidRDefault="00977975" w:rsidP="00977975">
      <w:pPr>
        <w:spacing w:after="0" w:line="263" w:lineRule="auto"/>
        <w:ind w:left="-5" w:hanging="10"/>
      </w:pPr>
    </w:p>
    <w:p w:rsidR="00380AC8" w:rsidRDefault="00977975" w:rsidP="00977975">
      <w:pPr>
        <w:tabs>
          <w:tab w:val="center" w:pos="2302"/>
          <w:tab w:val="center" w:pos="13613"/>
        </w:tabs>
        <w:spacing w:after="0" w:line="265" w:lineRule="auto"/>
        <w:ind w:left="-15"/>
      </w:pPr>
      <w:r>
        <w:rPr>
          <w:rFonts w:ascii="Arial" w:eastAsia="Arial" w:hAnsi="Arial" w:cs="Arial"/>
        </w:rPr>
        <w:t>İsim:</w:t>
      </w:r>
      <w:r>
        <w:rPr>
          <w:rFonts w:ascii="Arial" w:eastAsia="Arial" w:hAnsi="Arial" w:cs="Arial"/>
        </w:rPr>
        <w:tab/>
        <w:t xml:space="preserve">Arzu UD                                                                                                                                                                    İsim: </w:t>
      </w:r>
      <w:bookmarkStart w:id="0" w:name="_GoBack"/>
      <w:r w:rsidR="003D17FB">
        <w:rPr>
          <w:rFonts w:ascii="Arial" w:eastAsia="Arial" w:hAnsi="Arial" w:cs="Arial"/>
        </w:rPr>
        <w:t>Abdulkadir ŞAHİN</w:t>
      </w:r>
      <w:bookmarkEnd w:id="0"/>
    </w:p>
    <w:p w:rsidR="00380AC8" w:rsidRDefault="00977975" w:rsidP="00977975">
      <w:pPr>
        <w:tabs>
          <w:tab w:val="center" w:pos="3155"/>
          <w:tab w:val="center" w:pos="13517"/>
        </w:tabs>
        <w:spacing w:after="0" w:line="265" w:lineRule="auto"/>
        <w:ind w:left="-15"/>
      </w:pPr>
      <w:r>
        <w:rPr>
          <w:rFonts w:ascii="Arial" w:eastAsia="Arial" w:hAnsi="Arial" w:cs="Arial"/>
        </w:rPr>
        <w:t>Unvan: Hukuk İşleri Şube Müdürü                                                                                                                                   Unvan: Vali Yardımcısı</w:t>
      </w:r>
    </w:p>
    <w:p w:rsidR="00380AC8" w:rsidRDefault="00977975">
      <w:pPr>
        <w:tabs>
          <w:tab w:val="center" w:pos="2455"/>
          <w:tab w:val="center" w:pos="13377"/>
        </w:tabs>
        <w:spacing w:after="22" w:line="265" w:lineRule="auto"/>
        <w:ind w:left="-15"/>
      </w:pPr>
      <w:r>
        <w:rPr>
          <w:rFonts w:ascii="Arial" w:eastAsia="Arial" w:hAnsi="Arial" w:cs="Arial"/>
        </w:rPr>
        <w:t xml:space="preserve">Adres: Iğdır </w:t>
      </w:r>
      <w:proofErr w:type="spellStart"/>
      <w:r>
        <w:rPr>
          <w:rFonts w:ascii="Arial" w:eastAsia="Arial" w:hAnsi="Arial" w:cs="Arial"/>
        </w:rPr>
        <w:t>Valiliğ</w:t>
      </w:r>
      <w:proofErr w:type="spellEnd"/>
      <w:r>
        <w:rPr>
          <w:rFonts w:ascii="Arial" w:eastAsia="Arial" w:hAnsi="Arial" w:cs="Arial"/>
        </w:rPr>
        <w:tab/>
        <w:t>i                                                                                                                                                           Adres: Iğdır Valiliği</w:t>
      </w:r>
    </w:p>
    <w:p w:rsidR="00977975" w:rsidRDefault="00977975">
      <w:pPr>
        <w:spacing w:after="45" w:line="265" w:lineRule="auto"/>
        <w:ind w:left="-5" w:right="749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Tel: 4762277179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Tel: 4762277179 </w:t>
      </w:r>
    </w:p>
    <w:p w:rsidR="00380AC8" w:rsidRDefault="00977975" w:rsidP="00977975">
      <w:pPr>
        <w:spacing w:after="0" w:line="265" w:lineRule="auto"/>
        <w:ind w:left="-5" w:right="749" w:hanging="10"/>
      </w:pPr>
      <w:r>
        <w:rPr>
          <w:rFonts w:ascii="Arial" w:eastAsia="Arial" w:hAnsi="Arial" w:cs="Arial"/>
        </w:rPr>
        <w:t>Faks: 4762276626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e-posta: </w:t>
      </w:r>
      <w:r w:rsidR="00153FC8" w:rsidRPr="00153FC8">
        <w:rPr>
          <w:color w:val="0563C1"/>
          <w:u w:val="single" w:color="0563C1"/>
        </w:rPr>
        <w:t xml:space="preserve">igdir@icisleri.gov.tr  </w:t>
      </w:r>
    </w:p>
    <w:p w:rsidR="00380AC8" w:rsidRDefault="00977975" w:rsidP="00977975">
      <w:pPr>
        <w:tabs>
          <w:tab w:val="center" w:pos="2893"/>
          <w:tab w:val="right" w:pos="15683"/>
        </w:tabs>
        <w:spacing w:after="0"/>
      </w:pPr>
      <w:proofErr w:type="spellStart"/>
      <w:proofErr w:type="gramStart"/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>-posta:</w:t>
      </w:r>
      <w:hyperlink r:id="rId4" w:history="1">
        <w:r w:rsidRPr="0052702D">
          <w:rPr>
            <w:rStyle w:val="Kpr"/>
          </w:rPr>
          <w:t>arzu.ud@icisleri.gov.tr</w:t>
        </w:r>
        <w:proofErr w:type="spellEnd"/>
      </w:hyperlink>
      <w:r>
        <w:rPr>
          <w:color w:val="0563C1"/>
          <w:u w:val="single" w:color="0563C1"/>
        </w:rPr>
        <w:t xml:space="preserve"> </w:t>
      </w:r>
      <w:r>
        <w:rPr>
          <w:color w:val="0563C1"/>
        </w:rPr>
        <w:tab/>
      </w:r>
      <w:r>
        <w:rPr>
          <w:color w:val="0563C1"/>
        </w:rPr>
        <w:tab/>
      </w:r>
    </w:p>
    <w:p w:rsidR="00977975" w:rsidRDefault="00977975">
      <w:pPr>
        <w:tabs>
          <w:tab w:val="center" w:pos="2893"/>
          <w:tab w:val="right" w:pos="15683"/>
        </w:tabs>
        <w:spacing w:after="0"/>
      </w:pPr>
    </w:p>
    <w:sectPr w:rsidR="00977975">
      <w:pgSz w:w="16834" w:h="11904" w:orient="landscape"/>
      <w:pgMar w:top="250" w:right="840" w:bottom="398" w:left="3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C8"/>
    <w:rsid w:val="00153FC8"/>
    <w:rsid w:val="00380AC8"/>
    <w:rsid w:val="003D17FB"/>
    <w:rsid w:val="0097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81A4"/>
  <w15:docId w15:val="{454B5CA8-0527-4E71-9E6B-9A539EDE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97797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77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zu.ud@icisleri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Şakir CAN</dc:creator>
  <cp:keywords/>
  <cp:lastModifiedBy>LENOVO</cp:lastModifiedBy>
  <cp:revision>2</cp:revision>
  <dcterms:created xsi:type="dcterms:W3CDTF">2022-11-29T17:59:00Z</dcterms:created>
  <dcterms:modified xsi:type="dcterms:W3CDTF">2022-11-29T17:59:00Z</dcterms:modified>
</cp:coreProperties>
</file>